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837170"/>
            <wp:effectExtent l="0" t="0" r="6350" b="11430"/>
            <wp:docPr id="1" name="图片 1" descr="广富林路评估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富林路评估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50110"/>
    <w:rsid w:val="3A650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2017-11-06T02:51:00Z</dcterms:created>
  <dc:creator>﹎Xīǎō囡</dc:creator>
  <cp:lastModifiedBy>﹎Xīǎō囡</cp:lastModifiedBy>
  <dcterms:modified xsi:type="dcterms:W3CDTF">2017-11-06T02:52:09Z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